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F1EC" w14:textId="77777777" w:rsidR="0093334B" w:rsidRPr="009868EA" w:rsidRDefault="0093334B" w:rsidP="0093334B">
      <w:pPr>
        <w:spacing w:after="0" w:line="240" w:lineRule="auto"/>
        <w:rPr>
          <w:rFonts w:ascii="Arial" w:hAnsi="Arial" w:cs="Arial"/>
          <w:b/>
          <w:bCs/>
        </w:rPr>
      </w:pPr>
      <w:r w:rsidRPr="009868EA">
        <w:rPr>
          <w:rFonts w:ascii="Arial" w:hAnsi="Arial" w:cs="Arial"/>
          <w:b/>
          <w:bCs/>
        </w:rPr>
        <w:t>dr. Gombás Judit</w:t>
      </w:r>
    </w:p>
    <w:p w14:paraId="228A06A8" w14:textId="0280A68C" w:rsidR="0093334B" w:rsidRPr="009868EA" w:rsidRDefault="0093334B" w:rsidP="0093334B">
      <w:pPr>
        <w:spacing w:after="0" w:line="240" w:lineRule="auto"/>
        <w:rPr>
          <w:rFonts w:ascii="Arial" w:hAnsi="Arial" w:cs="Arial"/>
          <w:b/>
          <w:bCs/>
        </w:rPr>
      </w:pPr>
      <w:r w:rsidRPr="009868EA">
        <w:rPr>
          <w:rFonts w:ascii="Arial" w:hAnsi="Arial" w:cs="Arial"/>
          <w:b/>
          <w:bCs/>
        </w:rPr>
        <w:t>Az önálló élet kulcsa – A látássérült emberek önkiszolgálásának adaptált módszerei és eszközei</w:t>
      </w:r>
    </w:p>
    <w:p w14:paraId="3A727253" w14:textId="77777777" w:rsidR="0093334B" w:rsidRDefault="0093334B" w:rsidP="0093334B">
      <w:pPr>
        <w:spacing w:after="0" w:line="240" w:lineRule="auto"/>
        <w:rPr>
          <w:rFonts w:ascii="Arial" w:hAnsi="Arial" w:cs="Arial"/>
        </w:rPr>
      </w:pPr>
    </w:p>
    <w:p w14:paraId="3E8CA3C4" w14:textId="468F26D4" w:rsidR="0093334B" w:rsidRPr="0093334B" w:rsidRDefault="0093334B" w:rsidP="0093334B">
      <w:pPr>
        <w:spacing w:after="0" w:line="240" w:lineRule="auto"/>
        <w:rPr>
          <w:rFonts w:ascii="Arial" w:hAnsi="Arial" w:cs="Arial"/>
        </w:rPr>
      </w:pPr>
      <w:r w:rsidRPr="0093334B">
        <w:rPr>
          <w:rFonts w:ascii="Arial" w:hAnsi="Arial" w:cs="Arial"/>
        </w:rPr>
        <w:t>A mindennapi életben az információk nagy részét látás útján szerezzük a környezetünkből. Ennek az érzékelési csatornának a sérülése, elvesztése jelentősen megváltozott élethelyzetet eredményez mind az egyén, mind a környezet számára. Az egyik, talán legfontosabb tényező, ami a látássérült ember életminőségét és lelki egészségét egyértelműen pozitív irányba mozdítja el, az az önálló életvitelre, önkiszolgálásra való képessége.</w:t>
      </w:r>
    </w:p>
    <w:p w14:paraId="34737909" w14:textId="77777777" w:rsidR="0093334B" w:rsidRPr="0093334B" w:rsidRDefault="0093334B" w:rsidP="0093334B">
      <w:pPr>
        <w:spacing w:after="0" w:line="240" w:lineRule="auto"/>
        <w:rPr>
          <w:rFonts w:ascii="Arial" w:hAnsi="Arial" w:cs="Arial"/>
        </w:rPr>
      </w:pPr>
    </w:p>
    <w:p w14:paraId="3AF57C97" w14:textId="77777777" w:rsidR="00654931" w:rsidRDefault="0093334B" w:rsidP="0093334B">
      <w:pPr>
        <w:spacing w:after="0" w:line="240" w:lineRule="auto"/>
        <w:rPr>
          <w:rFonts w:ascii="Arial" w:hAnsi="Arial" w:cs="Arial"/>
        </w:rPr>
      </w:pPr>
      <w:r w:rsidRPr="0093334B">
        <w:rPr>
          <w:rFonts w:ascii="Arial" w:hAnsi="Arial" w:cs="Arial"/>
        </w:rPr>
        <w:t xml:space="preserve">E hiánypótló mű célja megismertetni minden érdeklődőt azzal, hogyan válhat valaki vakon, illetőleg súlyos fokú látássérüléssel is önállóvá. </w:t>
      </w:r>
    </w:p>
    <w:p w14:paraId="44A54107" w14:textId="77777777" w:rsidR="00654931" w:rsidRDefault="00654931" w:rsidP="0093334B">
      <w:pPr>
        <w:spacing w:after="0" w:line="240" w:lineRule="auto"/>
        <w:rPr>
          <w:rFonts w:ascii="Arial" w:hAnsi="Arial" w:cs="Arial"/>
        </w:rPr>
      </w:pPr>
    </w:p>
    <w:p w14:paraId="17011B46" w14:textId="76B97AB4" w:rsidR="001F02DE" w:rsidRDefault="0093334B" w:rsidP="0093334B">
      <w:pPr>
        <w:spacing w:after="0" w:line="240" w:lineRule="auto"/>
        <w:rPr>
          <w:rFonts w:ascii="Arial" w:hAnsi="Arial" w:cs="Arial"/>
        </w:rPr>
      </w:pPr>
      <w:r w:rsidRPr="0093334B">
        <w:rPr>
          <w:rFonts w:ascii="Arial" w:hAnsi="Arial" w:cs="Arial"/>
        </w:rPr>
        <w:t xml:space="preserve">Dr. Gombás Judit </w:t>
      </w:r>
      <w:r>
        <w:rPr>
          <w:rFonts w:ascii="Arial" w:hAnsi="Arial" w:cs="Arial"/>
        </w:rPr>
        <w:t>gyógypedagógus</w:t>
      </w:r>
      <w:r w:rsidRPr="0093334B">
        <w:rPr>
          <w:rFonts w:ascii="Arial" w:hAnsi="Arial" w:cs="Arial"/>
        </w:rPr>
        <w:t>, az ELTE Bárczi Gusztáv Gyógypedagógiai Karának oktató-kutató munkatársa saját és más látássérültek bevált tapasztalatait, valamint a hazai és nemzetközi szakirodalom naprakész eredményeit összegezve látja el praktikus tanácsokkal olvasóit akár az iratok, élelmiszerek és ruhaneműk hatékony rendszerezése, akár a tisztálkodás, testápolás és női higiénia terén, de ismerteti a látássérüléssel sikeresen kivitelezhető kulturált és „balesetmentes” étkezés, a pénzhasználat vagy a bevásárlás legcélravezetőbb módszereit is. Mindezt pedig nem száraz tudományos zsargonban, hanem az érintettek és hozzátartozóik számára is érthető, derűs, ugyanakkor a szakmai kívánalmaknak maradéktalanul eleget tevő hangvételben.</w:t>
      </w:r>
    </w:p>
    <w:p w14:paraId="768E2911" w14:textId="77777777" w:rsidR="0093334B" w:rsidRDefault="0093334B" w:rsidP="0093334B">
      <w:pPr>
        <w:spacing w:after="0" w:line="240" w:lineRule="auto"/>
        <w:rPr>
          <w:rFonts w:ascii="Arial" w:hAnsi="Arial" w:cs="Arial"/>
        </w:rPr>
      </w:pPr>
    </w:p>
    <w:p w14:paraId="48405D1D" w14:textId="0213F619" w:rsidR="0093334B" w:rsidRDefault="0093334B" w:rsidP="009333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Kiadó: Magyar Vakok és Gyengénlátók Országos Szövetsége</w:t>
      </w:r>
    </w:p>
    <w:p w14:paraId="4B26718A" w14:textId="1205624C" w:rsidR="0093334B" w:rsidRDefault="0093334B" w:rsidP="009333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Kiadás éve: 2025</w:t>
      </w:r>
    </w:p>
    <w:p w14:paraId="5BF70FD1" w14:textId="74789C25" w:rsidR="0093334B" w:rsidRDefault="0093334B" w:rsidP="009333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Terjedelem: 88 oldal</w:t>
      </w:r>
    </w:p>
    <w:p w14:paraId="00E47531" w14:textId="2A4F07EA" w:rsidR="0093334B" w:rsidRDefault="0093334B" w:rsidP="009333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Borító: puhatáblás </w:t>
      </w:r>
    </w:p>
    <w:p w14:paraId="44E7A163" w14:textId="3A433E7F" w:rsidR="0093334B" w:rsidRPr="0093334B" w:rsidRDefault="0093334B" w:rsidP="009333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ISBN: </w:t>
      </w:r>
      <w:r w:rsidRPr="0093334B">
        <w:rPr>
          <w:rFonts w:ascii="Arial" w:hAnsi="Arial" w:cs="Arial"/>
        </w:rPr>
        <w:t>978-615-5919-06-0</w:t>
      </w:r>
    </w:p>
    <w:sectPr w:rsidR="0093334B" w:rsidRPr="0093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4B"/>
    <w:rsid w:val="001E1058"/>
    <w:rsid w:val="001F02DE"/>
    <w:rsid w:val="00654931"/>
    <w:rsid w:val="008B4BEC"/>
    <w:rsid w:val="0093334B"/>
    <w:rsid w:val="009868EA"/>
    <w:rsid w:val="00E64BA2"/>
    <w:rsid w:val="00E67B31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8F6E"/>
  <w15:chartTrackingRefBased/>
  <w15:docId w15:val="{4F158041-296A-4B91-9E38-AB29A793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3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3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3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3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3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3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3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3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3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3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334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334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33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33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33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33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3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3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3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33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33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334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3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334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3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2025-09-30T08:49:00Z</dcterms:created>
  <dcterms:modified xsi:type="dcterms:W3CDTF">2025-09-30T09:26:00Z</dcterms:modified>
</cp:coreProperties>
</file>